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E3C" w:rsidRPr="00530216" w:rsidRDefault="00A76E3C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1C4BC2" w:rsidRDefault="001C4BC2" w:rsidP="001C4BC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4BC2">
        <w:rPr>
          <w:rFonts w:ascii="Times New Roman" w:eastAsia="Calibri" w:hAnsi="Times New Roman" w:cs="Times New Roman"/>
          <w:sz w:val="28"/>
          <w:szCs w:val="28"/>
        </w:rPr>
        <w:t>Научно-исследовательская работа</w:t>
      </w:r>
    </w:p>
    <w:p w:rsidR="001C4BC2" w:rsidRPr="001C4BC2" w:rsidRDefault="001C4BC2" w:rsidP="001C4BC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4BC2">
        <w:rPr>
          <w:rFonts w:ascii="Times New Roman" w:eastAsia="Calibri" w:hAnsi="Times New Roman" w:cs="Times New Roman"/>
          <w:sz w:val="28"/>
          <w:szCs w:val="28"/>
        </w:rPr>
        <w:t>Предмет</w:t>
      </w:r>
      <w:r w:rsidRPr="005302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0216">
        <w:rPr>
          <w:rFonts w:ascii="Times New Roman" w:eastAsia="Calibri" w:hAnsi="Times New Roman" w:cs="Times New Roman"/>
          <w:b/>
          <w:i/>
          <w:sz w:val="28"/>
          <w:szCs w:val="28"/>
        </w:rPr>
        <w:t>Технология</w:t>
      </w: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1538A" w:rsidRPr="00530216" w:rsidRDefault="00A1538A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530216" w:rsidRDefault="00A1538A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Тема: </w:t>
      </w:r>
      <w:r w:rsidR="00D20C20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="007B187F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Наглядное пособие Пазл-</w:t>
      </w:r>
      <w:r w:rsidR="00940BBB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карта</w:t>
      </w:r>
      <w:r w:rsidR="007B187F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технике выпиливание лобзиком</w:t>
      </w:r>
      <w:r w:rsidR="00940BBB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D46AAB" w:rsidRDefault="00D46AAB" w:rsidP="001C4BC2">
      <w:pPr>
        <w:tabs>
          <w:tab w:val="left" w:pos="3630"/>
          <w:tab w:val="center" w:pos="4677"/>
        </w:tabs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0216" w:rsidRDefault="00530216" w:rsidP="001C4BC2">
      <w:pPr>
        <w:tabs>
          <w:tab w:val="left" w:pos="3630"/>
          <w:tab w:val="center" w:pos="4677"/>
        </w:tabs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0216" w:rsidRDefault="00530216" w:rsidP="001C4BC2">
      <w:pPr>
        <w:tabs>
          <w:tab w:val="left" w:pos="3630"/>
          <w:tab w:val="center" w:pos="4677"/>
        </w:tabs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0216" w:rsidRDefault="00530216" w:rsidP="001C4BC2">
      <w:pPr>
        <w:tabs>
          <w:tab w:val="left" w:pos="3630"/>
          <w:tab w:val="center" w:pos="4677"/>
        </w:tabs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0216" w:rsidRPr="00530216" w:rsidRDefault="00530216" w:rsidP="001C4BC2">
      <w:pPr>
        <w:tabs>
          <w:tab w:val="left" w:pos="3630"/>
          <w:tab w:val="center" w:pos="4677"/>
        </w:tabs>
        <w:spacing w:after="16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20C20" w:rsidRPr="00530216" w:rsidRDefault="001C4BC2" w:rsidP="001C4BC2">
      <w:pPr>
        <w:tabs>
          <w:tab w:val="left" w:pos="3630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    </w:t>
      </w:r>
      <w:r w:rsidR="00D20C20"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Выполнила:</w:t>
      </w:r>
    </w:p>
    <w:p w:rsidR="00D46AAB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D46AAB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Янкова Полина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Евгеньевна</w:t>
      </w:r>
    </w:p>
    <w:p w:rsidR="001C4BC2" w:rsidRPr="00530216" w:rsidRDefault="001C4BC2" w:rsidP="001C4BC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ученица 7 «б» класса</w:t>
      </w:r>
    </w:p>
    <w:p w:rsidR="001C4BC2" w:rsidRPr="00530216" w:rsidRDefault="001C4BC2" w:rsidP="001C4BC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Муниципального общеобразовательного                      бюджетного учреждения</w:t>
      </w:r>
    </w:p>
    <w:p w:rsidR="001C4BC2" w:rsidRPr="00530216" w:rsidRDefault="001C4BC2" w:rsidP="001C4BC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Тюкалинского муниципального района 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Омской области</w:t>
      </w:r>
    </w:p>
    <w:p w:rsidR="00D46AAB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«Гимназия г. Тюкалинска»</w:t>
      </w:r>
      <w:r w:rsidR="00D46AAB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</w:t>
      </w:r>
    </w:p>
    <w:p w:rsidR="00D20C20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                     </w:t>
      </w:r>
      <w:r w:rsidR="00A1538A"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Научны</w:t>
      </w:r>
      <w:r w:rsidR="005A49F0"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е</w:t>
      </w:r>
      <w:r w:rsidR="00A1538A"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р</w:t>
      </w:r>
      <w:r w:rsidR="005A49F0"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уководители</w:t>
      </w:r>
      <w:r w:rsidR="00D20C20" w:rsidRPr="0053021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</w:t>
      </w: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="005A49F0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Янкова Ольга Александровна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</w:p>
    <w:p w:rsidR="005A49F0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учитель начальных классов</w:t>
      </w:r>
    </w:p>
    <w:p w:rsidR="001C4BC2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D46AAB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>Янков Евгений Анатольевич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</w:p>
    <w:p w:rsidR="00D46AAB" w:rsidRPr="00530216" w:rsidRDefault="001C4BC2" w:rsidP="001C4BC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педагог дополнительного образования</w:t>
      </w:r>
    </w:p>
    <w:p w:rsidR="001C4BC2" w:rsidRPr="00530216" w:rsidRDefault="001C4BC2" w:rsidP="001C4BC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Муниципального общеобразовательного                      бюджетного учреждения</w:t>
      </w:r>
    </w:p>
    <w:p w:rsidR="001C4BC2" w:rsidRPr="00530216" w:rsidRDefault="001C4BC2" w:rsidP="001C4BC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Тюкалинского муниципального района       Омской области</w:t>
      </w:r>
    </w:p>
    <w:p w:rsidR="00D20C20" w:rsidRPr="00530216" w:rsidRDefault="00D20C20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</w:t>
      </w:r>
      <w:r w:rsidR="00A1538A" w:rsidRPr="005302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</w:t>
      </w:r>
    </w:p>
    <w:p w:rsidR="00D20C20" w:rsidRDefault="00D20C20" w:rsidP="001C4BC2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0216" w:rsidRPr="00D46AAB" w:rsidRDefault="00530216" w:rsidP="001C4BC2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Default="001C4BC2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Содержание</w:t>
      </w:r>
    </w:p>
    <w:p w:rsidR="00D20C20" w:rsidRPr="00B867C4" w:rsidRDefault="00D20C20" w:rsidP="001C4BC2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Ведение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CE04C0" w:rsidRPr="00B867C4" w:rsidRDefault="00CE04C0" w:rsidP="001C4BC2">
      <w:pPr>
        <w:tabs>
          <w:tab w:val="right" w:pos="9355"/>
        </w:tabs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Глава I. Литературный обзор. Пазл -  как развивающее пособие.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</w:t>
      </w:r>
    </w:p>
    <w:p w:rsidR="00D20C20" w:rsidRPr="00B867C4" w:rsidRDefault="00D20C20" w:rsidP="001C4BC2">
      <w:pPr>
        <w:numPr>
          <w:ilvl w:val="1"/>
          <w:numId w:val="3"/>
        </w:numPr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История </w:t>
      </w:r>
      <w:r w:rsidR="00CE04C0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возникновения пазлов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D20C20" w:rsidRPr="00B867C4" w:rsidRDefault="00CE04C0" w:rsidP="001C4BC2">
      <w:pPr>
        <w:numPr>
          <w:ilvl w:val="1"/>
          <w:numId w:val="3"/>
        </w:numPr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 пользе  пазлов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F1710D" w:rsidRPr="00B867C4" w:rsidRDefault="00F1710D" w:rsidP="001C4BC2">
      <w:pPr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Глава II. Технике выпиливание лобзиком пазл- карты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D20C20" w:rsidRPr="00B867C4" w:rsidRDefault="00F1710D" w:rsidP="001C4BC2">
      <w:pPr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2.1. Основные навыки работы с лобзиком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F1710D" w:rsidRPr="00B867C4" w:rsidRDefault="00F1710D" w:rsidP="001C4BC2">
      <w:pPr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2.2. Постановка тела при работе с ручным лобзиком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F1710D" w:rsidRPr="00B867C4" w:rsidRDefault="00F1710D" w:rsidP="001C4BC2">
      <w:pPr>
        <w:spacing w:after="16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2.3.</w:t>
      </w:r>
      <w:r w:rsidRPr="00B867C4">
        <w:rPr>
          <w:rFonts w:ascii="Times New Roman" w:hAnsi="Times New Roman" w:cs="Times New Roman"/>
          <w:color w:val="000000"/>
        </w:rPr>
        <w:t xml:space="preserve">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Материалы и инструменты, необходимые для выпиливания пазл-карты</w:t>
      </w:r>
    </w:p>
    <w:p w:rsidR="00F1710D" w:rsidRPr="00B867C4" w:rsidRDefault="00F1710D" w:rsidP="001C4BC2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2.4.</w:t>
      </w:r>
      <w:r w:rsidRPr="00B867C4">
        <w:rPr>
          <w:rFonts w:ascii="Times New Roman" w:hAnsi="Times New Roman" w:cs="Times New Roman"/>
          <w:color w:val="000000"/>
        </w:rPr>
        <w:t xml:space="preserve">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Технология выпиливания пазл карты</w:t>
      </w:r>
      <w:r w:rsidR="00AE6CBF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996124" w:rsidRPr="00B867C4" w:rsidRDefault="00996124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Глава III. Практическая часть</w:t>
      </w:r>
      <w:r w:rsidR="00901C2B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996124" w:rsidRPr="00B867C4" w:rsidRDefault="00996124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3.1. Изготовление   пазл-карты   своими руками</w:t>
      </w:r>
      <w:r w:rsidR="00901C2B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996124" w:rsidRPr="00B867C4" w:rsidRDefault="00996124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3.2.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Практическое применение пазл-</w:t>
      </w:r>
      <w:r w:rsidR="00901C2B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карты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901C2B" w:rsidRPr="00B867C4" w:rsidRDefault="00901C2B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Выводы по теме исследования           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901C2B" w:rsidRPr="00B867C4" w:rsidRDefault="00901C2B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Заключение                                           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D20C20" w:rsidRPr="001B42EA" w:rsidRDefault="00901C2B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Список использованной литературы                                  </w:t>
      </w:r>
      <w:r w:rsidR="00A15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15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1A21B3" w:rsidRPr="001A21B3" w:rsidRDefault="001A21B3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Приложение                                                                              </w:t>
      </w:r>
      <w:r w:rsidR="001C4BC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A1538A" w:rsidRPr="00B867C4" w:rsidRDefault="00A1538A" w:rsidP="001C4B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842CC" w:rsidRPr="00B867C4" w:rsidRDefault="006842CC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0C20" w:rsidRPr="00B867C4" w:rsidRDefault="00D20C20" w:rsidP="001C4BC2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01C2B" w:rsidRPr="00B867C4" w:rsidRDefault="00901C2B" w:rsidP="001C4BC2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BC2" w:rsidRDefault="001C4BC2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42CC" w:rsidRPr="00B867C4" w:rsidRDefault="006842CC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6842CC" w:rsidRPr="00B867C4" w:rsidRDefault="006842CC" w:rsidP="001C4BC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«Золотое правило для учащихся» - дело обучения необходимо поставить так, чтобы не учителя говорили ученикам, а сами предметы. </w:t>
      </w:r>
    </w:p>
    <w:p w:rsidR="006842CC" w:rsidRPr="00B867C4" w:rsidRDefault="006842CC" w:rsidP="001C4BC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Чтобы ученики могли касаться их или их заменителей, рассматривать, слушать… </w:t>
      </w:r>
    </w:p>
    <w:p w:rsidR="006842CC" w:rsidRDefault="006842CC" w:rsidP="001C4BC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Я. А. Коменский</w:t>
      </w:r>
    </w:p>
    <w:p w:rsidR="00940BBB" w:rsidRPr="00A1538A" w:rsidRDefault="00A1538A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мире и у природы не существует более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практичного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доступного и красивого материала, чем древесина. </w:t>
      </w:r>
      <w:r w:rsidR="00461A5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Ведь у неё есть  удивительное свойство, легко поддавать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ся обработке. </w:t>
      </w:r>
      <w:r w:rsidR="00461A5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Художественное выпиливание 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лобзиком </w:t>
      </w:r>
      <w:r w:rsidR="00461A5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– это самое любимое и популярное занятие среди учащихся нашей школы при работе 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 древесиной.</w:t>
      </w:r>
    </w:p>
    <w:p w:rsidR="00940BBB" w:rsidRPr="00CC7CF7" w:rsidRDefault="00461A55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Художественное выпиливание лобзиком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– один из самых распространенных видов декоративно-прикладного искусства. Выпиливание из дерева (первоначально из фанеры) известно с давних времен. Пропильная резьба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 незапамятных времён  украшает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наличники окон, карнизы, мебель и посуду русских людей. Пользуется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выпиливание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успехом и в наши дни.</w:t>
      </w:r>
      <w:r w:rsidR="00CC7CF7" w:rsidRPr="00CC7C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[</w:t>
      </w:r>
      <w:r w:rsidR="00CC7C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6</w:t>
      </w:r>
      <w:r w:rsidR="00CC7CF7" w:rsidRPr="00CC7CF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]</w:t>
      </w:r>
    </w:p>
    <w:p w:rsidR="00940BBB" w:rsidRPr="00B867C4" w:rsidRDefault="00461A55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На кружке по 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выпиливани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ю у детей 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развивает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ся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художественный вкус, точность и аккуратность, прививает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ся трудолюбие 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при обработке фанеры и дерева,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дети учатся</w:t>
      </w:r>
      <w:r w:rsidR="00940BBB"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пользоваться различными инструментами. Опыт показал, что систематические занятия художественным выпиливанием открывают возможность для развития инициативы, творчества, активизируют мысль.</w:t>
      </w:r>
    </w:p>
    <w:p w:rsidR="00940BBB" w:rsidRPr="00B867C4" w:rsidRDefault="00940BBB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Кроме того, занятие это очень увлекательное. Множество красивых и оригинальных изделий: шкатулок, ваз, подсвечников можно сделать, овладев навыками работы лобзиком. Процесс выпиливания захватывает, так как в каждую деталь вложен личный труд, и готовое изделие оценивается как собственное произведение. Изделие, выполненное своими руками, особенно дорого, такие предметы находятся дома на самом почетном месте. Эти предметы объединяют в себе три начала: пользу, красоту и добро.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исследования: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самодельные наглядные пособия.</w:t>
      </w:r>
    </w:p>
    <w:p w:rsidR="007B187F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187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изготовить наглядное пособие своими руками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:rsidR="006842CC" w:rsidRPr="00B867C4" w:rsidRDefault="00CD5E1F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самодельную пазл- карту Омской области</w:t>
      </w:r>
      <w:r w:rsidR="006842CC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помочь учащимся запомнить 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регион, опираясь на данное пособие</w:t>
      </w:r>
      <w:r w:rsidR="006842CC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6842CC" w:rsidRPr="00B867C4" w:rsidRDefault="006842CC" w:rsidP="001C4BC2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комплект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пазл- карты Омской области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42CC" w:rsidRPr="00B867C4" w:rsidRDefault="006842CC" w:rsidP="001C4BC2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Облегчить овладение предметом и помочь учащимся в восприятии, понимании и запоминании 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родного региона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комплекта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пазл - карты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42CC" w:rsidRPr="00B867C4" w:rsidRDefault="006842CC" w:rsidP="001C4BC2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анализ результативности изученного материала</w:t>
      </w:r>
    </w:p>
    <w:p w:rsidR="006842CC" w:rsidRPr="00B867C4" w:rsidRDefault="006842CC" w:rsidP="001C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и новизна</w:t>
      </w:r>
    </w:p>
    <w:p w:rsidR="00940BBB" w:rsidRPr="00B867C4" w:rsidRDefault="00940BBB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любые игры и наглядные пособия легко купить в магазине, но пособия, изготовленные своими руками большая редкость, особенно в магазинах маленького города. Наглядные пособия и детские развивающие игры стоят довольно дорого. Что же делать? На кружке «Художественного выпиливания лобзиком» мы решили сделать наглядные пособия своими руками! Пустили в ход свою фантазию, творчество, а самое главное - в эти пособия мы вкладываем частичку своей души.</w:t>
      </w:r>
    </w:p>
    <w:p w:rsidR="006842CC" w:rsidRPr="00B867C4" w:rsidRDefault="006842CC" w:rsidP="001C4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Результат запоминания выше при опоре на наглядный материал. Кроме того, восприятие у учащихся тесно связано с эмоциями. У школьников вызывает интерес яркий, образный, наглядный материал, живое и эмоциональное изложение.  Ученик обращает внимание на то, что возбуждает у него чувства, интерес, а не на то, что важно само по себе. Эйнштейн утверждал, что слова и теории для него в познании – ничто, а вот образы и практика – все. </w:t>
      </w:r>
    </w:p>
    <w:p w:rsidR="006842CC" w:rsidRPr="00B867C4" w:rsidRDefault="006842CC" w:rsidP="001C4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Яркость впечатлений вызывает сильные чувства и запоминается легко и надолго. Поэтому изложение нового материала следует сделать более образным, эмоциональным, запоминающимся объяснением с элементами мнемотехники.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Мнемотехника – система различных приемов, облегчающих запоминание и увеличивающих объем памяти путем образования дополнительных ассоциаций. 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Гипотеза: 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задалась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вопросом: «А что если попробовать сам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придумать наглядное пособие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изучения территории родного региона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часто вызывают затруднения у школьников»? </w:t>
      </w:r>
      <w:r w:rsidR="000B2839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0B2839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общем,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и появилась тема моей работы.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работа имеет конкретную цель, она будет полезна и необходима учащимся, интересующимся естественными науками</w:t>
      </w:r>
    </w:p>
    <w:p w:rsidR="006842CC" w:rsidRPr="00B867C4" w:rsidRDefault="006842CC" w:rsidP="001C4BC2">
      <w:pPr>
        <w:tabs>
          <w:tab w:val="left" w:pos="142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Исследование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Новизной 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 пособия является разработка образной модели Омской области в виде пазлов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которых эмоции сочетаются с логикой, а рисунки выражают сущность понятий, терминов, значков, свойств. Предлагаемые пособия ориентированы на область чувств. Дети проявляют интерес только к тому, что вызывает у них эмоциональную реакцию. Эмоции – важнейшая предпосылка успеха.  Если же изучаемый материал представлен неинтересно, не затрагивает область чувств ребенка, он быстро забывается, у детей даже «не включается» механизм переработки информации. Ученик обращает внимание на то, что возбуждает у него чувства, интерес, а не на то, что важно само по себе.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придут к пониманию правила, закономерности только в том случае, если когнитивный (познавательный) компонент будет удачно сочетаться с эмоциональным. В противном случае мотивация неизбежно снижается, и учебный материал «отторгается» детьми. 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являются визуальной опорой, способствующей возникновению ассоциаций, что помогает не только лучше запоминать, но и воспроизводить изученный материал.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результате применения данного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5E1F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возрастает объем зрительных впечатлений, обучение проходит эффективнее. В связи с этим именно пособия, а не тексты легче всего воспринимаются учащимися. Они оживляют урок, являются хорошей мотивацией к выполнению задания, доставляют детям удовольствие. </w:t>
      </w:r>
    </w:p>
    <w:p w:rsidR="006842CC" w:rsidRPr="00B867C4" w:rsidRDefault="006842CC" w:rsidP="001C4BC2">
      <w:pPr>
        <w:tabs>
          <w:tab w:val="left" w:pos="142"/>
          <w:tab w:val="left" w:pos="709"/>
          <w:tab w:val="left" w:pos="851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исследования: </w:t>
      </w:r>
    </w:p>
    <w:p w:rsidR="006842CC" w:rsidRPr="00B867C4" w:rsidRDefault="006842CC" w:rsidP="001C4BC2">
      <w:pPr>
        <w:numPr>
          <w:ilvl w:val="0"/>
          <w:numId w:val="5"/>
        </w:numPr>
        <w:tabs>
          <w:tab w:val="left" w:pos="142"/>
          <w:tab w:val="left" w:pos="709"/>
          <w:tab w:val="left" w:pos="851"/>
          <w:tab w:val="num" w:pos="14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теоретический, изучение и использование научных и учебных изданий</w:t>
      </w:r>
    </w:p>
    <w:p w:rsidR="006842CC" w:rsidRPr="00B867C4" w:rsidRDefault="006842CC" w:rsidP="001C4BC2">
      <w:pPr>
        <w:numPr>
          <w:ilvl w:val="0"/>
          <w:numId w:val="5"/>
        </w:numPr>
        <w:tabs>
          <w:tab w:val="left" w:pos="142"/>
          <w:tab w:val="left" w:pos="709"/>
          <w:tab w:val="left" w:pos="851"/>
          <w:tab w:val="num" w:pos="14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описательный; аналитический</w:t>
      </w:r>
    </w:p>
    <w:p w:rsidR="006842CC" w:rsidRPr="00B867C4" w:rsidRDefault="006842CC" w:rsidP="001C4BC2">
      <w:pPr>
        <w:numPr>
          <w:ilvl w:val="0"/>
          <w:numId w:val="5"/>
        </w:numPr>
        <w:tabs>
          <w:tab w:val="left" w:pos="142"/>
          <w:tab w:val="left" w:pos="709"/>
          <w:tab w:val="left" w:pos="851"/>
          <w:tab w:val="num" w:pos="14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опрос; метод сопоставления</w:t>
      </w:r>
    </w:p>
    <w:p w:rsidR="006842CC" w:rsidRPr="00B867C4" w:rsidRDefault="006842CC" w:rsidP="001C4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составил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исследования, для этого:</w:t>
      </w:r>
    </w:p>
    <w:p w:rsidR="006842CC" w:rsidRPr="00B867C4" w:rsidRDefault="006842CC" w:rsidP="001C4BC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Изучил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литературу и интернет</w:t>
      </w:r>
      <w:r w:rsidR="00151EAE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-ресурсы по проблеме исследования.</w:t>
      </w:r>
    </w:p>
    <w:p w:rsidR="006842CC" w:rsidRPr="00B867C4" w:rsidRDefault="006842CC" w:rsidP="001C4BC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Изготовил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 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 –карты Омской области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42CC" w:rsidRPr="00B867C4" w:rsidRDefault="006842CC" w:rsidP="001C4BC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Предложил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своим </w:t>
      </w:r>
      <w:r w:rsidR="00151EAE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одноклассникам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данный комплект для самостоятельного 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территории Омской области и её районов.</w:t>
      </w:r>
    </w:p>
    <w:p w:rsidR="006842CC" w:rsidRPr="00B867C4" w:rsidRDefault="006842CC" w:rsidP="001C4BC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 анализ результативности обучения с помощью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пособия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42CC" w:rsidRPr="00B867C4" w:rsidRDefault="006842CC" w:rsidP="001C4BC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</w:t>
      </w:r>
      <w:r w:rsidR="00CE04C0"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8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выводы о проведенной работе.</w:t>
      </w:r>
    </w:p>
    <w:p w:rsidR="00CE04C0" w:rsidRPr="00B867C4" w:rsidRDefault="00CE04C0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Глава I. Литературный обзор. Пазл -  как развивающее пособие.</w:t>
      </w:r>
    </w:p>
    <w:p w:rsidR="001E4C74" w:rsidRPr="00B867C4" w:rsidRDefault="00071CAB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1.1 </w:t>
      </w:r>
      <w:r w:rsidR="001E4C74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История возникновения пазлов.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разных источниках можно прочитать разные версии возникновения пазлов.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По одной из версий, родиной пазлов является Германия, в которой в 18 веке наладили производство пазлов и их экспорт.</w:t>
      </w:r>
    </w:p>
    <w:p w:rsidR="001E4C74" w:rsidRPr="00CC7CF7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Примером тому </w:t>
      </w:r>
      <w:r w:rsidR="00CC7CF7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служит,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известна немецкая картина Джона Кладиуса Саррона, вырезанная Мартином Энгельбрехтом в Агсбурге в середине 19 века.</w:t>
      </w:r>
      <w:r w:rsidR="00CC7CF7" w:rsidRPr="00CC7CF7">
        <w:rPr>
          <w:rFonts w:ascii="Times New Roman" w:eastAsia="Calibri" w:hAnsi="Times New Roman" w:cs="Times New Roman"/>
          <w:color w:val="000000"/>
          <w:sz w:val="28"/>
          <w:szCs w:val="28"/>
        </w:rPr>
        <w:t>[1]</w:t>
      </w:r>
    </w:p>
    <w:p w:rsidR="001E4C74" w:rsidRPr="00CC7CF7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Согласно французской версии, пазлы были изобретены во Франции профессиональным педагогом мадам Бомон, которая была француженкой, но в период 1748 – 1762 жила и работала в Англии. Она была руководителем частной школы и выпускала сборник детских сказок.</w:t>
      </w:r>
      <w:r w:rsidR="00CC7CF7" w:rsidRPr="00CC7CF7">
        <w:rPr>
          <w:rFonts w:ascii="Times New Roman" w:eastAsia="Calibri" w:hAnsi="Times New Roman" w:cs="Times New Roman"/>
          <w:color w:val="000000"/>
          <w:sz w:val="28"/>
          <w:szCs w:val="28"/>
        </w:rPr>
        <w:t>[3]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этом сборнике сообщалось о новом методе обучения географии с помощью разрезанных деревянных карт. Датская версия гласит, что самые старинные пазлы сделаны в Нидерландах в начале 18 века из географических карт в качестве учебного пособия по географии.</w:t>
      </w:r>
    </w:p>
    <w:p w:rsidR="001E4C74" w:rsidRPr="00CC7CF7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Наиболее известным родоначальни</w:t>
      </w:r>
      <w:r w:rsidR="00CC7CF7">
        <w:rPr>
          <w:rFonts w:ascii="Times New Roman" w:eastAsia="Calibri" w:hAnsi="Times New Roman" w:cs="Times New Roman"/>
          <w:color w:val="000000"/>
          <w:sz w:val="28"/>
          <w:szCs w:val="28"/>
        </w:rPr>
        <w:t>ком пазлов считают Джона Спилсбу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ри, члена Королевского географического общества, который в 1761 году разрезал карту Англии и Уэльса.</w:t>
      </w:r>
      <w:r w:rsidR="00CC7CF7" w:rsidRPr="00CC7CF7">
        <w:rPr>
          <w:rFonts w:ascii="Times New Roman" w:eastAsia="Calibri" w:hAnsi="Times New Roman" w:cs="Times New Roman"/>
          <w:color w:val="000000"/>
          <w:sz w:val="28"/>
          <w:szCs w:val="28"/>
        </w:rPr>
        <w:t>[1]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Для изготовления пазла он начал наклеивать черно-белые гравюры географических карт на роскошную тонкую панель из ливанского кедра и красного дерева и разрезать получившийся сэндвич на мелкие куски причудливой формы. Каждый такой кусочек содержал немного географической информации, и, собирая элемент за элементом нужные участки, ученик изучал географию.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Джон Спилсбери получил патент на свое изобретение и открыл магазин по продаже карт - пазлов, поставив таким образом, изготовление головоломок – пазлов на коммерческую основу.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Элементы деревянных пазлов плохо состыковывались друг с другом и собранную картину, можно было легко разрушить неосторожным движением. Несмотря на высокую цену (больше месячной заработной платы промышленного рабочего), новинка прижилась, постепенно вышла за пределы учебных классов и</w:t>
      </w:r>
      <w:r w:rsidR="00A45039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превратилась в увлекательную забаву для аристократии. Первые пазлы Джона Спилсбери поступили в продажу в 1766 году.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Очень много пазлы использовались только для географических карт. Затем их стали использовать и для изучения других предметов.</w:t>
      </w:r>
    </w:p>
    <w:p w:rsidR="001E4C74" w:rsidRPr="001A21B3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России пазлы появились во второй четверти 19 века в Санкт-Петербурге и назывались «пузелями». Литограф и художник П. Вдовичев имел в Санкт</w:t>
      </w:r>
      <w:r w:rsidR="00461A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Петербурге собственную мастерскую детских игр. Он выпускал картинки, которые надо было раскрашивать, наклеивать на картонку и разрезать на кусочки, чтобы потом опять их складывать. Собирать пузеля считалось дорогим увлечением.</w:t>
      </w:r>
      <w:r w:rsidR="00CC7CF7" w:rsidRPr="001A21B3">
        <w:rPr>
          <w:rFonts w:ascii="Times New Roman" w:eastAsia="Calibri" w:hAnsi="Times New Roman" w:cs="Times New Roman"/>
          <w:color w:val="000000"/>
          <w:sz w:val="28"/>
          <w:szCs w:val="28"/>
        </w:rPr>
        <w:t>[3]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Очень популярными пазлы стали в ХХ веке. Пазлы с художественными репродукциями стали изготавливать в качестве развлечения для взрослых</w:t>
      </w:r>
    </w:p>
    <w:p w:rsidR="001E4C74" w:rsidRPr="00B867C4" w:rsidRDefault="001E4C74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начале 21века пазлы продолжают завоевывать популярность теперь уже в Интернете. Во всемирной паутине существуют множество вариаций этой увлекательной головоломки с разным количеством кусочков и разными принципами их соединения. Пазлы он-лайн привлекают внимание все большего количества пользователей.</w:t>
      </w:r>
    </w:p>
    <w:p w:rsidR="005560D9" w:rsidRPr="00B867C4" w:rsidRDefault="00071CAB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1.2 </w:t>
      </w:r>
      <w:r w:rsidR="00CE04C0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 пользе  пазлов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Популярность такого развлечения, как собирание пазлов, в последнее время только возрастает. И это не удивительно, ведь пазл – это интрига, тайна, которую так и хочется разгадать и взрослому, и ребёнку. Пазл – это и своеобразный вызов – смогу ли я решить такую задачу и собрать эту головоломку? К тому же, занятия пазлами не только интересны, но и очень полезны. Именно поэтому многие взрослые и сами не против провести тихий вечер, собирая картину, и с удовольствием приобретают пазлы детям.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Чтобы пазлы не разочаровывали, необходимо соблюдать важные правила: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покупая пазл, учитывать индивидуальные интересы того, кто будет его собирать;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тщательно выбирать уровень сложности: слишком простые быстро наскучат, а невероятно сложные могут отбить желание творить;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ну, и конечно, пазлы должны быть качественными, чтобы все детали хорошо и плотно стыковались и не рассыпались от малейшего движения рукой.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Рассмотрим подробнее вопрос о том, какая же польза от игр с пазлами.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Малыши до трёх лет.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Простые пазлы для самых маленьких, как привило, разделены всего на несколько частей. Играя с ними, кроха: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укрепляет свои пальчики, учится лучше владеть ручками, правильно захватывать мелкие предметы;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знакомится с окружающим миром по получающимся картинкам;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развивает речь и логику.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Непоседы от трёх до семи.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Учить дошкольника совсем непросто. Этот маленький ураганчик совершенно не усидчив. И только интересная игра способна стать добрым педагогом. Например, пазлы!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1. Собирая картинки, ребёнок развивает мелкую моторику.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2. Начинает разбираться в таких понятиях, как «часть» и «целое».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3. Развивает пространственное мышление и логику.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4. Расширяет кругозор.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Многие развивающие игры для детей этого возраста выпускаются в виде пазлов. Но даже обычные картинки складывать очень полезно. Когда картина собрана, не забудьте похвались творца (повышается самооценка и уверенность), а ещё поговорить с ним о том, что изображено (развиваем речь).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Младшие школьники.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Пазлы для учеников начальной школы становятся ещё более сложными. Таким ребятам уже можно предложить не только мультяшные картинки, но и сюжеты из мира природы. Игра пазлами в возрасте от 7 до 11 лет: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делает ребёнка более спокойным и усидчивым, даёт возможность отдохнуть от школьного дня и забыть о своих мелких неприятностях;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хороший отдых, который не возбуждает перед приготовлением домашних уроков;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дополнительная тренировка мелкой моторики для улучшения почерка, внимательности, которая пригодится на уроках и глазомера;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и, конечно, пазлы развивают фантазию.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Подростки.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Подростки – это народец, угодить которому довольно сложно. Родителям стоит помнить, что кризисы пройдут легче, если у подросшего ребёнка будет какое-нибудь интересное дело дома. Тогда и на улицу не так тянет. Поэтому: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пазлы смогут стать личным хобби;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отвлекут от компьютера;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пазлы станут занятием для целой компании друзей;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помогут добавить достижения в личную копилку.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Но всё это только в одном случае. Если это будут правильные пазлы для подростков. Милые картинки уже не увлекают. Пазл должен казаться сложным и практически не покоримым, но…на самом деле всё же иметь возможности для сборки. Подросток постоянно испытывает себя. Справлюсь ли?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Готовыми работами можно украсить комнату, устроить небольшую галерею. Чем не предмет для гордости? И сюжет, конечно, нужно согласовывать с сыном или дочкой.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Взрослые.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Пазлам все возрасты покорны! И это правда. Собирание пазлов для взрослого человека – это: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невероятно мощный антистресс;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удовольствие творить руками – не всегда доступное для работников умственного труда в другое время;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• пазлы не позволяют мозгу «застаиваться», а это уже более актуально для тех, кто занят физическим трудом. Развитие воображения и восприятия, логики и внимания, глазомера и пространственного видения – всё это дарят нам обычные пазлы.</w:t>
      </w:r>
    </w:p>
    <w:p w:rsidR="005560D9" w:rsidRPr="00B867C4" w:rsidRDefault="005560D9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Пазлы полезны ещё одним своим замечательным свойством – они умеют объединять! Что может быть лучше семейного вечера, когда дети и родители собираются за одним столом каждый со своим персональным пазлом! Именно в такие минуты и рождается взаимопонимание.</w:t>
      </w:r>
    </w:p>
    <w:p w:rsidR="00CE04C0" w:rsidRPr="00B867C4" w:rsidRDefault="0087042D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Глава II. </w:t>
      </w:r>
      <w:r w:rsidR="00F1710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</w:t>
      </w: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ехнике в</w:t>
      </w:r>
      <w:r w:rsidR="00CE04C0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ыпиливание лобзиком</w:t>
      </w:r>
      <w:r w:rsidR="00F1710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пазл</w:t>
      </w:r>
      <w:r w:rsidR="00A153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F1710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 карты</w:t>
      </w:r>
    </w:p>
    <w:p w:rsidR="0087042D" w:rsidRPr="00B867C4" w:rsidRDefault="00071CAB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2.1 </w:t>
      </w:r>
      <w:r w:rsidR="0087042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Основные навыки работы с лобзиком</w:t>
      </w:r>
    </w:p>
    <w:p w:rsidR="00CE04C0" w:rsidRPr="00B867C4" w:rsidRDefault="00CE04C0" w:rsidP="001C4B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последнее время наблюдается возрождение интереса самых широких слоев населения к выпиливанию лобзиком по дереву. Кропотливым занятием, требующим полного сосредоточения, занимаются школьники и академики, банкиры и следователи. Для создания </w:t>
      </w:r>
      <w:r w:rsidR="0087042D" w:rsidRPr="00B86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пазл –карты </w:t>
      </w:r>
      <w:r w:rsidRPr="00B86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требуется дорогостоящий инструмент и оборудование, в то же время выпиливание позволяет на время переключить внимание и замедлить бешеный темп жизни, дать отдых уставшему мозгу. Чтобы приобрести навыки выпиливания лобзиком по дереву, нужно терпение и усидчивость.</w:t>
      </w:r>
    </w:p>
    <w:p w:rsidR="0087042D" w:rsidRPr="00B867C4" w:rsidRDefault="0087042D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Главный инструмент для выпиливания по дереву — это ручной лобзик, состоящий из дугообразного или П-образного держателя, натянутой между его концами металлической пилки и рукояти. Большая часть пилок плоская и снабжена с одной стороны зубами, но используются и нитевидные полотна с алмазным напылением.</w:t>
      </w:r>
    </w:p>
    <w:p w:rsidR="0087042D" w:rsidRPr="00B867C4" w:rsidRDefault="0087042D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Выпиливание лобзиком не кажется со стороны таким сложным и таинственным делом, как, например, сварка. Так оно и есть на самом деле: основные навыки фигурной резки можно приобрести за несколько часов, загубив несколько фанерок и пилок.</w:t>
      </w:r>
    </w:p>
    <w:p w:rsidR="0087042D" w:rsidRPr="00B867C4" w:rsidRDefault="0087042D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Но чтобы овладеть нюансами выпиливания лобзиком по дереву и начать создавать, потребуются долгие вечера оттачивания навыка. Выпиливание требует от своих мастеров точного глаза, твердой руки и огромного терпения.</w:t>
      </w:r>
    </w:p>
    <w:p w:rsidR="0087042D" w:rsidRPr="00B867C4" w:rsidRDefault="00071CAB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2.2 </w:t>
      </w:r>
      <w:r w:rsidR="0087042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Постановка тела</w:t>
      </w:r>
      <w:r w:rsidR="00F1710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при работе с лобзиком</w:t>
      </w:r>
    </w:p>
    <w:p w:rsidR="0087042D" w:rsidRPr="00B867C4" w:rsidRDefault="0087042D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каждой профессии, для каждой типовой операции существует оптимальная с точки зрения эргономики поза или набор поз. В ней хорошо видна рабочая зона, не приходится совершать лишних движений, пилить удобно, а утомляемость минимальная.</w:t>
      </w:r>
    </w:p>
    <w:p w:rsidR="0087042D" w:rsidRPr="00461A55" w:rsidRDefault="0087042D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выпиливания лобзиком рекомендуется </w:t>
      </w:r>
      <w:r w:rsidR="00461A55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положение,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сидя за рабочим столом на достаточно высоком стуле, чтобы спина не сгибалась. Чтобы разгрузить рабочую руку, ее часто упирают локтем в колено. Так рука будет не на весу и меньше уставать. Надо только следить за тем, чтобы не затекло колено. Рабочее пространство не должно быть загромождено обрезками материала, неиспользуемым в данный момент инструментом и оснасткой. Эскиз рисунка или сборочный чертеж следует закрепить в вертикальном планшете на уровне глаз.</w:t>
      </w:r>
      <w:r w:rsidR="00461A55" w:rsidRPr="00461A55">
        <w:rPr>
          <w:rFonts w:ascii="Times New Roman" w:eastAsia="Calibri" w:hAnsi="Times New Roman" w:cs="Times New Roman"/>
          <w:color w:val="000000"/>
          <w:sz w:val="28"/>
          <w:szCs w:val="28"/>
        </w:rPr>
        <w:t>[</w:t>
      </w:r>
      <w:r w:rsidR="00CC7CF7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="00461A55" w:rsidRPr="00461A55">
        <w:rPr>
          <w:rFonts w:ascii="Times New Roman" w:eastAsia="Calibri" w:hAnsi="Times New Roman" w:cs="Times New Roman"/>
          <w:color w:val="000000"/>
          <w:sz w:val="28"/>
          <w:szCs w:val="28"/>
        </w:rPr>
        <w:t>]</w:t>
      </w:r>
    </w:p>
    <w:p w:rsidR="00F1710D" w:rsidRPr="00B867C4" w:rsidRDefault="00071CAB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2.3 </w:t>
      </w:r>
      <w:r w:rsidR="0087042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Материал</w:t>
      </w:r>
      <w:r w:rsidR="00F1710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ы</w:t>
      </w:r>
      <w:r w:rsidR="0087042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F1710D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 инструменты, необходимые </w:t>
      </w:r>
    </w:p>
    <w:p w:rsidR="00F1710D" w:rsidRPr="00B867C4" w:rsidRDefault="00F1710D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для выпиливания пазл-карты</w:t>
      </w:r>
    </w:p>
    <w:p w:rsidR="0087042D" w:rsidRPr="00B867C4" w:rsidRDefault="0087042D" w:rsidP="001C4B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Красивое изделие трудно создать из отбросов. К выбору материала надо относиться весьма тщательно.</w:t>
      </w:r>
    </w:p>
    <w:p w:rsidR="0087042D" w:rsidRPr="00B867C4" w:rsidRDefault="0087042D" w:rsidP="001C4B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Фанерный лист для художественного выпиливания лобзиком должен удовлетворять ряду условий:</w:t>
      </w:r>
    </w:p>
    <w:p w:rsidR="0087042D" w:rsidRPr="00B867C4" w:rsidRDefault="0087042D" w:rsidP="001C4BC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Толщина листа должна соответствовать назначению. Для художественного творчества лучше взять тонкий лист (до пяти миллиметров), я для изготовления пазл-карты брала фанеру толщиной 8 мм..</w:t>
      </w:r>
    </w:p>
    <w:p w:rsidR="0087042D" w:rsidRPr="00B867C4" w:rsidRDefault="0087042D" w:rsidP="001C4BC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Цвет фанерного шпона важен, если вы собираетесь покрыть изделие прозрачным лаком. В случае непрозрачной краски или лака, и обработки морилкой цвет не важен.</w:t>
      </w:r>
    </w:p>
    <w:p w:rsidR="0087042D" w:rsidRPr="00B867C4" w:rsidRDefault="0087042D" w:rsidP="001C4BC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Влажность может привести к частому «увязанию» и поломке пилок. Материал должен быть просушен до 40-65%.</w:t>
      </w:r>
    </w:p>
    <w:p w:rsidR="0087042D" w:rsidRPr="00B867C4" w:rsidRDefault="0087042D" w:rsidP="001C4BC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Отсутствие сучков и пятен другого цвета.</w:t>
      </w:r>
    </w:p>
    <w:p w:rsidR="0087042D" w:rsidRPr="00B867C4" w:rsidRDefault="0087042D" w:rsidP="001C4BC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Отсутствие вздутий, пустотелых или залитых смолой.</w:t>
      </w:r>
    </w:p>
    <w:p w:rsidR="0087042D" w:rsidRPr="00B867C4" w:rsidRDefault="0087042D" w:rsidP="001C4BC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Отсутствие расслоений шпона.</w:t>
      </w:r>
    </w:p>
    <w:p w:rsidR="0087042D" w:rsidRPr="00B867C4" w:rsidRDefault="0087042D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Для изготовления пазл - карты понадобится следующий инструмент и расходные материалы: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Ручной лобзик. Это основной инструмент художника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Шило или дрель со сверлом 2-3 мм — для проделывания начальных отверстий при исполнении замкнутых контуров.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Комплект напильников и надфилей от драчевого до бархатного и наждачная бумага для выравнивания кромок.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Электрический лобзик для предварительного раскроя материала и выполнения длинных резов малой кривизны.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Ручной слесарный инструмент — пассатижи, молоток, киянка.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Рабочий стол с тисками, струбцины. Стол должен быть оборудован площадкой для выпиливания 20×30 см, прямоугольной формы с вырезом, сходящимся под острым углом к отверстию диаметром 3-5 см.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Карандаш и тонкое шило для перенесения эскиза на материал.</w:t>
      </w:r>
    </w:p>
    <w:p w:rsidR="0087042D" w:rsidRPr="00B867C4" w:rsidRDefault="0087042D" w:rsidP="001C4BC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Комплект сменных пилок для</w:t>
      </w:r>
      <w:r w:rsidR="004F3B03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ручного лобзика, в случае если сломается пилка.</w:t>
      </w:r>
    </w:p>
    <w:p w:rsidR="004F3B03" w:rsidRPr="00B867C4" w:rsidRDefault="00071CAB" w:rsidP="001C4BC2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2.4 </w:t>
      </w:r>
      <w:r w:rsidR="004F3B03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Технология выпиливания пазл</w:t>
      </w:r>
      <w:r w:rsidR="00461A55" w:rsidRPr="001A21B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-</w:t>
      </w:r>
      <w:r w:rsidR="004F3B03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карты 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Сама по себе технология выпиливания несложная, но в каждой операции понадобится приобрести достаточный навык.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Процесс разделяется на подготовительные операции, основные операции и завершающие.</w:t>
      </w:r>
    </w:p>
    <w:p w:rsidR="004F3B03" w:rsidRPr="00B867C4" w:rsidRDefault="004F3B03" w:rsidP="001C4BC2">
      <w:pPr>
        <w:spacing w:after="0" w:line="240" w:lineRule="auto"/>
        <w:ind w:left="3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Подготовка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Тщательность подготовки во многом определяет удобство работы и качество конечного результата.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Итак, на этом этапе следует:</w:t>
      </w:r>
    </w:p>
    <w:p w:rsidR="004F3B03" w:rsidRPr="00B867C4" w:rsidRDefault="004F3B03" w:rsidP="001C4BC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Внимательно осмотреть выбранный кусок фанеры и убедиться в отсутствии пятен, сучков, вздутий и расслоившегося шпона.</w:t>
      </w:r>
    </w:p>
    <w:p w:rsidR="004F3B03" w:rsidRPr="00B867C4" w:rsidRDefault="004F3B03" w:rsidP="001C4BC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Проверить сухость материала, сделав пробный распил в 1 сантиметре от кромки</w:t>
      </w:r>
    </w:p>
    <w:p w:rsidR="004F3B03" w:rsidRPr="00B867C4" w:rsidRDefault="004F3B03" w:rsidP="001C4BC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Скотчем или кнопками прикрепить к фанере эскиз рисунка.</w:t>
      </w:r>
    </w:p>
    <w:p w:rsidR="004F3B03" w:rsidRPr="00B867C4" w:rsidRDefault="004F3B03" w:rsidP="001C4BC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ключевых точках рисунка, началах и концах линий, местах их пересечений и т.п. сделать проколы тонким острым шилом.</w:t>
      </w:r>
    </w:p>
    <w:p w:rsidR="004F3B03" w:rsidRPr="00B867C4" w:rsidRDefault="004F3B03" w:rsidP="001C4BC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Если орнамент сложный, то можно будет запутаться в мешанине точек. В этом случае под эскиз подкладывают копировальную бумагу и обводят контур рисунка твердым или средним карандашом, перенося его линии на фанеру.</w:t>
      </w:r>
    </w:p>
    <w:p w:rsidR="004F3B03" w:rsidRPr="00B867C4" w:rsidRDefault="004F3B03" w:rsidP="001C4BC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Удаляемые после выпиливания зоны следует сразу заштриховать карандашом на фанере, чтобы не запутаться потом.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Важно! Ориентировать рисунок на листе фанеры следует так, чтобы большая часть пропилов располагалась перпендикулярно направлению волокон лицевого листа шпона — это облегчит выпиливание.</w:t>
      </w:r>
    </w:p>
    <w:p w:rsidR="004F3B03" w:rsidRPr="00B867C4" w:rsidRDefault="004F3B03" w:rsidP="001C4BC2">
      <w:pPr>
        <w:spacing w:after="0" w:line="240" w:lineRule="auto"/>
        <w:ind w:left="3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Основные операции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По завершении подготовительных операций можно приступать к собственно выпиливанию.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Сначала следует выпилить контур будущего изделия, далее нужно просверлить стартовые отверстия под внутренние контуры.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Важно! Все отверстия лучше просверлить заранее, поскольку по мере выпиливания часть за частью заготовка будет терять прочность и может сломаться во время сверления.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Начать освоение навыком лучше с простой операции — прямолинейного распила. Для этого следует: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Вставить в просверленное стартовое отверстие пилку для ручного лобзика. Зубья при этом должны быть направлены от дуги держателя и к ручке.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Закрепить полотно винтом со стороны ручки, натягиваем его так, чтобы оно не дребезжало при распиле, и затянуть второй винт. Степень натяжения полона определяется сгибанием дуги держателя.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Положить фанеру на площадку, прижать к ней левой рукой и, двигая лобзик за ручку вверх и вниз, начать распил. По мере продвижения по линии распила подавать заготовку под пилу так, чтобы лобзик оставался на месте.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Чтобы не сбиться с прямой линии, можно положить на верстак направляющую планку.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Закрепить полотно так же, как и в случае прямолинейного распила.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Уложить фанерку с четко начерченным контуром на рабочую площадку.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Начать распил медленными движениями, подавая и поворачивая заготовку левой рукой таким образом, чтобы полотно не выходило за границы контурной линии.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Если пропил отклонился от линии, следует прекратить поворот и боковую подачу и коротким прямым пропилом вернуть полотно на линию.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Таким образом, я выпилила все части будущего пазла.</w:t>
      </w:r>
    </w:p>
    <w:p w:rsidR="004F3B03" w:rsidRPr="00B867C4" w:rsidRDefault="004F3B03" w:rsidP="001C4BC2">
      <w:pPr>
        <w:spacing w:after="0" w:line="240" w:lineRule="auto"/>
        <w:ind w:left="3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Завершающие операции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того, как все элементы рисунка выпилены, все кромки следует обработать сначала напильником, потом надфилем и, наконец, тонкой наждачной бумагой. </w:t>
      </w:r>
    </w:p>
    <w:p w:rsidR="004F3B03" w:rsidRPr="00B867C4" w:rsidRDefault="004F3B03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того как поверхность была </w:t>
      </w:r>
      <w:r w:rsidR="00F1710D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тщательно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обработана я нанесла названия районом </w:t>
      </w:r>
      <w:r w:rsidR="00F1710D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выжигателем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F1710D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1710D" w:rsidRPr="00B867C4" w:rsidRDefault="00F1710D" w:rsidP="001C4BC2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Далее, в соответствии с выбранным мною типом отделки, я покрыла фанеру морилкой, но немного распределив тональность, чтобы все части пазла немного отличались друг от друга.</w:t>
      </w:r>
    </w:p>
    <w:p w:rsidR="00F1710D" w:rsidRPr="00B867C4" w:rsidRDefault="00F1710D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Глава III. Практическая часть</w:t>
      </w:r>
    </w:p>
    <w:p w:rsidR="00E04BD4" w:rsidRPr="00B867C4" w:rsidRDefault="00E04BD4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3.1.</w:t>
      </w:r>
      <w:r w:rsidRPr="00B867C4">
        <w:rPr>
          <w:rFonts w:ascii="Times New Roman" w:hAnsi="Times New Roman" w:cs="Times New Roman"/>
          <w:color w:val="000000"/>
        </w:rPr>
        <w:t xml:space="preserve"> </w:t>
      </w: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Изготовление   пазл-карты   своими руками</w:t>
      </w:r>
    </w:p>
    <w:p w:rsidR="00E04BD4" w:rsidRPr="00B867C4" w:rsidRDefault="00E04BD4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Изучив историю создания пазлов и технологию выпиливания лобзиком, я приступила к созданию своего наглядного пособия Пазл-карты Омской области.</w:t>
      </w:r>
    </w:p>
    <w:p w:rsidR="00FA71D5" w:rsidRPr="00B867C4" w:rsidRDefault="00FA71D5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FB55B1" wp14:editId="6E1335AC">
            <wp:extent cx="2040720" cy="1147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42.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69" cy="11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D5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1 Подготовка к работе</w:t>
      </w:r>
    </w:p>
    <w:p w:rsidR="00E04BD4" w:rsidRPr="00B867C4" w:rsidRDefault="00E04BD4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сети интернет я нашла карту Омской области с территориальным разделением границ муниципальных районов. Увеличила карту до необходимых размеров формата А3, распечатала.</w:t>
      </w:r>
      <w:r w:rsidR="00FA71D5" w:rsidRPr="00B867C4">
        <w:rPr>
          <w:rFonts w:ascii="Times New Roman" w:hAnsi="Times New Roman" w:cs="Times New Roman"/>
          <w:color w:val="000000"/>
        </w:rPr>
        <w:t xml:space="preserve"> </w:t>
      </w:r>
      <w:r w:rsidR="00FA71D5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Выбрала необходимый лист фанеры, обработала его.</w:t>
      </w:r>
    </w:p>
    <w:p w:rsidR="00FA71D5" w:rsidRPr="00B867C4" w:rsidRDefault="00FA71D5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FF0789" wp14:editId="5FD0FCF1">
            <wp:extent cx="2680605" cy="150778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2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77" cy="15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849239" wp14:editId="4BEA8B65">
            <wp:extent cx="2680604" cy="15077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1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947" cy="15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D5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2 Переносим рисунок на фанеру</w:t>
      </w:r>
    </w:p>
    <w:p w:rsidR="00E04BD4" w:rsidRPr="00B867C4" w:rsidRDefault="00E04BD4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Перенесла рисунок с помощью копировальной бумаги на фанеру.</w:t>
      </w:r>
      <w:r w:rsidR="00FE5956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После чего приступила к выпиливанию. Свой проект я решила выпиливать на электрическом станке лобзике </w:t>
      </w:r>
      <w:r w:rsidR="00FE5956" w:rsidRPr="00B867C4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Jet</w:t>
      </w:r>
      <w:r w:rsidR="00FE5956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, так как он позволяет выпиливать детали с наибольшим углом разворота, нежели ручной лобзик.</w:t>
      </w:r>
    </w:p>
    <w:p w:rsidR="00FA71D5" w:rsidRPr="00B867C4" w:rsidRDefault="004B0DD0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F270BD" wp14:editId="12DBF4B4">
            <wp:extent cx="2663311" cy="1498059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19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29" cy="150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D5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3 Выпиливание изделия</w:t>
      </w:r>
    </w:p>
    <w:p w:rsidR="00FE5956" w:rsidRPr="00B867C4" w:rsidRDefault="00FE5956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Сначала я выпилила контур карты, а затем поочередно выпилила каждую деталь будущей пазл-карты. После того как все детали карты были выпилины я приступила к их обработке. Я обрабатывала детали с помощью шлифовальной машинки и наждачной бумаги.</w:t>
      </w:r>
    </w:p>
    <w:p w:rsidR="00FA71D5" w:rsidRPr="00B867C4" w:rsidRDefault="00FA71D5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47628D" wp14:editId="1C9C87CD">
            <wp:extent cx="2023353" cy="113809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18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54" cy="113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D5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4 Обработка изделия</w:t>
      </w:r>
    </w:p>
    <w:p w:rsidR="00FA71D5" w:rsidRPr="00B867C4" w:rsidRDefault="00FE5956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того когда поверхность всех деталей была обработана я приступила к нанесению названий  районных центров Омской области. Каждое название я выжигала с помощью выжигателя. </w:t>
      </w:r>
    </w:p>
    <w:p w:rsidR="00FA71D5" w:rsidRPr="00B867C4" w:rsidRDefault="00FA71D5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128F60" wp14:editId="2F132FCA">
            <wp:extent cx="2282839" cy="12840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1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14" cy="12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D5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5 Нанесение районных центров</w:t>
      </w:r>
    </w:p>
    <w:p w:rsidR="00FA71D5" w:rsidRPr="00B867C4" w:rsidRDefault="00FE5956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конце я тонировала каждую деталь морилкой разного тона.</w:t>
      </w:r>
    </w:p>
    <w:p w:rsidR="00FA71D5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1D3107" wp14:editId="10EE8874">
            <wp:extent cx="1369660" cy="1896894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50.00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017" cy="189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D4" w:rsidRPr="00B867C4" w:rsidRDefault="00FA71D5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6 Пазл-карта Омской области</w:t>
      </w:r>
    </w:p>
    <w:p w:rsidR="00FA71D5" w:rsidRPr="00B867C4" w:rsidRDefault="00FA71D5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удобства использования пазл-карты как учебного пособия я прикрепила магнит на каждую деталь. Теперь моё пособие можно использовать не только на плоской поверхности, но и на учебных досках. </w:t>
      </w:r>
    </w:p>
    <w:p w:rsidR="00996124" w:rsidRPr="00B867C4" w:rsidRDefault="00996124" w:rsidP="001C4BC2">
      <w:pPr>
        <w:pStyle w:val="a3"/>
        <w:numPr>
          <w:ilvl w:val="1"/>
          <w:numId w:val="5"/>
        </w:num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Практическое применение пазл-карты</w:t>
      </w:r>
    </w:p>
    <w:p w:rsidR="00996124" w:rsidRPr="00B867C4" w:rsidRDefault="00E82F22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Моя пазл карта готова</w:t>
      </w:r>
      <w:r w:rsidR="00996124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мне очень хотелось найти для неё применение. Я решила проверить, а действительно ли её можно использовать ка учебное пособие и чем она мне может помочь.</w:t>
      </w:r>
    </w:p>
    <w:p w:rsidR="00996124" w:rsidRPr="00B867C4" w:rsidRDefault="00996124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Я попросила свою одноклассницу Лизу помочь мне. Мы с ней договорились посоревноваться. Она изучала районы Омской области и их расположение с помощью карты атласа, а я с помощью своей пазл-карты. Через неделю мы с ней устроили соревнование, кто быстрей соберет карту Омской области.</w:t>
      </w:r>
    </w:p>
    <w:p w:rsidR="00996124" w:rsidRPr="00B867C4" w:rsidRDefault="00996124" w:rsidP="001C4BC2">
      <w:pPr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F57261" wp14:editId="4831BB78">
            <wp:extent cx="2058013" cy="115759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22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963" cy="115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F1C854" wp14:editId="749F2145">
            <wp:extent cx="1815896" cy="102140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24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17" cy="102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24" w:rsidRPr="00B867C4" w:rsidRDefault="00996124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7 Соревнование по сбору Пазл-карты</w:t>
      </w:r>
    </w:p>
    <w:p w:rsidR="00996124" w:rsidRPr="00B867C4" w:rsidRDefault="00996124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нашего соревнования мой результат по сбору карты оказался лучше. Я быстрей собрала карту, и лучше запомнила расположение районов Омской области.</w:t>
      </w:r>
    </w:p>
    <w:p w:rsidR="00996124" w:rsidRPr="00B867C4" w:rsidRDefault="00AE6CBF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Следовательно,</w:t>
      </w:r>
      <w:r w:rsidR="00996124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 могу сделать вывод: что моя карта может помочь мне в изучении своей малой Родины.</w:t>
      </w:r>
    </w:p>
    <w:p w:rsidR="00AE6CBF" w:rsidRPr="00B867C4" w:rsidRDefault="00AE6CBF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Также я предложила собрать мой пазл учащихся 2 класса. Они с большим удовольствием наперебой собирали пазл. </w:t>
      </w:r>
    </w:p>
    <w:p w:rsidR="00AE6CBF" w:rsidRPr="00B867C4" w:rsidRDefault="00AE6CBF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CC3D58" wp14:editId="115A1464">
            <wp:extent cx="2217906" cy="12475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49.59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103" cy="124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BF" w:rsidRPr="00B867C4" w:rsidRDefault="00AE6CBF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Рис. 8 Собираем пазл</w:t>
      </w:r>
    </w:p>
    <w:p w:rsidR="00AE6CBF" w:rsidRPr="00B867C4" w:rsidRDefault="00AE6CB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Но я заметила, что они не просто собирали, а читали названия, запоминали, какие районы соседствуют с нами. Следовательно, я сделала вывод: что пазл карта может быть полезна и учащимся начальной школы как развивающая игра и как учебное пособие, вызывающее у них большой интерес.</w:t>
      </w:r>
    </w:p>
    <w:p w:rsidR="00AE6CBF" w:rsidRPr="00B867C4" w:rsidRDefault="00AE6CBF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CCF561" wp14:editId="1CEE54CB">
            <wp:extent cx="2533702" cy="142515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49.5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34" cy="1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EAE" w:rsidRPr="00B867C4" w:rsidRDefault="00151EAE" w:rsidP="001C4BC2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Выводы </w:t>
      </w:r>
      <w:r w:rsidR="00901C2B"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 теме исследования</w:t>
      </w:r>
    </w:p>
    <w:p w:rsidR="00151EAE" w:rsidRPr="00B867C4" w:rsidRDefault="00151EAE" w:rsidP="001C4BC2">
      <w:pPr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Наглядные пособия позволяют уйти от постоянного заучивания терминов, помогают почувствовать предмет, ощутить связи – отношения. Мы живём в объемном мире, поэтому именно трехмерные объекты воспринимаются лучше и легче, чем плоскостные фигуры.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При их использовании ученики: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Активнее работают;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Внимательнее слушают объяснения;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Увереннее делают самостоятельные выводы;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Быстрее находят верный путь решения;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Осмысленно воспринимают новый материал.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Прочно запоминают новые понятия, правила, обозначения и зависимости.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Использование данного пособия способствует: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Глубокому осмыслению и пониманию учебного материала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Продуктивному и более быстрому запоминанию (пособие ориентировано на эффективное сочетание зрительной, ассоциативной, эмоциональной и смысловой памяти);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Соответствию ведущей визуальной модальности восприятия;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Прочному и осознанному усвоению материала;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Укреплению веры в себя у учащихся (осознанное усвоение программного материала позволяет ученикам в большей степени самостоятельно выполнять учебные задания, тратить на них меньше времени);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Развитию воображения и творческой фантазии учеников (у многих возникает желание создавать собственные наглядные образы);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Эстетическому воспитанию детей;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Развитию эмоционально-чувственной сферы ребенка.</w:t>
      </w:r>
    </w:p>
    <w:p w:rsidR="00151EAE" w:rsidRPr="00B867C4" w:rsidRDefault="00151EAE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Наглядные пособия представляют собой яркий, образный наглядный материал с живым, эмоциональным изложением, пробуждающим интерес к учебе. По содержанию пособия отличаются полнотой и оригинальностью, не повторяют </w:t>
      </w:r>
      <w:bookmarkStart w:id="0" w:name="_GoBack"/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имеющиеся наглядные пособия.</w:t>
      </w:r>
    </w:p>
    <w:p w:rsidR="00151EAE" w:rsidRPr="00B867C4" w:rsidRDefault="00151EAE" w:rsidP="001C4BC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При использовании данного пособия урок приобретает эмоциональную окраску, благодаря этому повышается его эффективность и улучшается «моральный климат».</w:t>
      </w:r>
    </w:p>
    <w:p w:rsidR="00151EAE" w:rsidRPr="00B867C4" w:rsidRDefault="00151EAE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Основные, несущие учебную информацию пособия являются моделями и призваны раскрывать программное содержание понятий, смысл и особенности терминов и обозначений, структурные связи системы понятий. Они используются на уроках изучения нового материала и при обобщении. </w:t>
      </w:r>
    </w:p>
    <w:p w:rsidR="00151EAE" w:rsidRPr="00B867C4" w:rsidRDefault="00151EAE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решения поставленных задач была создана пазл карта Омской области, которая призвана помочь обучающимся в изучении родного края на уроках объяснения нового материала и при обобщении</w:t>
      </w:r>
    </w:p>
    <w:p w:rsidR="007B187F" w:rsidRPr="00B867C4" w:rsidRDefault="00901C2B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Заключение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проделанной мною работы я узнала: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Историю, значение и характеристику пазлов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Для изготовления пазл-карты, можно использовать различный материал от дорогого до бросового (остатки, обрезки…).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Существуют </w:t>
      </w:r>
      <w:r w:rsidR="00E82F22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разные технологии, этапы которые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нужно четко соблюдать.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Кроме этого необходимо соблюдать технику безопасности с материалами и инструментами.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Эта работа очень понравилась, я поняла</w:t>
      </w:r>
      <w:bookmarkEnd w:id="0"/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, что сама могу делать наглядные пособия, которые могут помочь не только мне, но и моим одноклассникам.</w:t>
      </w:r>
    </w:p>
    <w:p w:rsidR="001C10CC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Таким образом, моя гипотеза о том, </w:t>
      </w:r>
      <w:r w:rsidR="001C10CC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можно самостоятельно изготовить наглядное пособие по изучению территории родного региона 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 </w:t>
      </w:r>
      <w:r w:rsidR="001C10CC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оно может быть полезным окружающим, которые с удовольствием будут его использовать.</w:t>
      </w:r>
    </w:p>
    <w:p w:rsidR="000B2839" w:rsidRPr="00B867C4" w:rsidRDefault="000B2839" w:rsidP="001C4B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Область изготовления </w:t>
      </w:r>
      <w:r w:rsidR="001C10CC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наглядных пособий своими руками</w:t>
      </w:r>
      <w:r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очень обширна, в своей работе я не смогла все отразить, поэтому в будущем я планирую опробовать </w:t>
      </w:r>
      <w:r w:rsidR="009F6FB8" w:rsidRPr="00B867C4">
        <w:rPr>
          <w:rFonts w:ascii="Times New Roman" w:eastAsia="Calibri" w:hAnsi="Times New Roman" w:cs="Times New Roman"/>
          <w:color w:val="000000"/>
          <w:sz w:val="28"/>
          <w:szCs w:val="28"/>
        </w:rPr>
        <w:t>изготовление пазл карты Российской Федерации и Тюкалинского района.</w:t>
      </w:r>
    </w:p>
    <w:p w:rsidR="007B187F" w:rsidRPr="00B867C4" w:rsidRDefault="007B187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187F" w:rsidRPr="00B867C4" w:rsidRDefault="007B187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187F" w:rsidRPr="00B867C4" w:rsidRDefault="007B187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187F" w:rsidRPr="00B867C4" w:rsidRDefault="007B187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187F" w:rsidRDefault="007B187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1538A" w:rsidRPr="00B867C4" w:rsidRDefault="00A1538A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187F" w:rsidRPr="00B867C4" w:rsidRDefault="007B187F" w:rsidP="001C4BC2">
      <w:pPr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4BC2" w:rsidRDefault="001C4BC2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187F" w:rsidRDefault="007B187F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Список использованной </w:t>
      </w:r>
      <w:r w:rsidR="00901C2B" w:rsidRPr="00B867C4">
        <w:rPr>
          <w:rFonts w:ascii="Times New Roman" w:hAnsi="Times New Roman" w:cs="Times New Roman"/>
          <w:b/>
          <w:color w:val="000000"/>
          <w:sz w:val="28"/>
          <w:szCs w:val="28"/>
        </w:rPr>
        <w:t>литературы</w:t>
      </w:r>
    </w:p>
    <w:p w:rsidR="00CC7CF7" w:rsidRPr="00B867C4" w:rsidRDefault="00CC7CF7" w:rsidP="001C4BC2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7CF7" w:rsidRPr="00CC7CF7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272727" w:themeColor="text1" w:themeShade="80"/>
          <w:sz w:val="28"/>
          <w:szCs w:val="28"/>
        </w:rPr>
      </w:pPr>
      <w:r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</w:t>
      </w:r>
      <w:hyperlink r:id="rId19" w:history="1">
        <w:r w:rsidR="00CC7CF7" w:rsidRPr="00425A3F">
          <w:rPr>
            <w:rStyle w:val="aa"/>
            <w:rFonts w:ascii="Times New Roman" w:hAnsi="Times New Roman" w:cs="Times New Roman"/>
            <w:color w:val="000080" w:themeColor="hyperlink" w:themeShade="80"/>
            <w:sz w:val="28"/>
            <w:szCs w:val="28"/>
          </w:rPr>
          <w:t>http://kanzoboz.ru/article.php?view=473402</w:t>
        </w:r>
      </w:hyperlink>
      <w:r w:rsid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</w:t>
      </w:r>
      <w:r w:rsidR="00CC7CF7"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>история возникновения пазлов</w:t>
      </w:r>
    </w:p>
    <w:p w:rsidR="00CC7CF7" w:rsidRPr="00CC7CF7" w:rsidRDefault="00A079F5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272727" w:themeColor="text1" w:themeShade="80"/>
          <w:sz w:val="28"/>
          <w:szCs w:val="28"/>
        </w:rPr>
      </w:pPr>
      <w:hyperlink r:id="rId20" w:history="1">
        <w:r w:rsidR="00CC7CF7" w:rsidRPr="00425A3F">
          <w:rPr>
            <w:rStyle w:val="aa"/>
            <w:rFonts w:ascii="Times New Roman" w:hAnsi="Times New Roman" w:cs="Times New Roman"/>
            <w:color w:val="000080" w:themeColor="hyperlink" w:themeShade="80"/>
            <w:sz w:val="28"/>
            <w:szCs w:val="28"/>
          </w:rPr>
          <w:t>http://www.krestomania.net/advice/17.html</w:t>
        </w:r>
      </w:hyperlink>
      <w:r w:rsid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</w:t>
      </w:r>
      <w:r w:rsidR="00CC7CF7"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>пазлы</w:t>
      </w:r>
    </w:p>
    <w:p w:rsidR="00CC7CF7" w:rsidRPr="00CC7CF7" w:rsidRDefault="00CC7CF7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272727" w:themeColor="text1" w:themeShade="80"/>
          <w:sz w:val="28"/>
          <w:szCs w:val="28"/>
        </w:rPr>
      </w:pPr>
      <w:r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puzzle.by</w:t>
      </w:r>
      <w:r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</w:t>
      </w:r>
      <w:r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 - история пазлов;</w:t>
      </w:r>
    </w:p>
    <w:p w:rsidR="00CC7CF7" w:rsidRPr="00CC7CF7" w:rsidRDefault="00CC7CF7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272727" w:themeColor="text1" w:themeShade="80"/>
          <w:sz w:val="28"/>
          <w:szCs w:val="28"/>
        </w:rPr>
      </w:pPr>
      <w:r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vsam1.ru</w:t>
      </w:r>
      <w:r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</w:t>
      </w:r>
      <w:r w:rsidRPr="00CC7CF7">
        <w:rPr>
          <w:rFonts w:ascii="Times New Roman" w:hAnsi="Times New Roman" w:cs="Times New Roman"/>
          <w:color w:val="272727" w:themeColor="text1" w:themeShade="80"/>
          <w:sz w:val="28"/>
          <w:szCs w:val="28"/>
        </w:rPr>
        <w:t xml:space="preserve"> - история пазлов, о пазлах (виды, размеры, картинки);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>Декоративно-прикладное творчество. Изделия из древесины и природного материала. / Автор-составитель О.Н.Маркелова. Ред. А.В.Перепелкина, Тех.ред. Л.В.Иванова. – Волгоград: Издательство «Учитель», 2009. – 91стр.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>Детская школа народных ремесел. / Гл.ред. М.Н.Поволяава. – Москва: ГОУДОД ФЦРСДОД, 2016. – 64стр. (Серия «Библиотечка для педагогов, родителей и детей»). (приложение к журналу «Внешкольник». Воспитание и дополнительное образование детей и молодежи»).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>Костина Л.А. Выпиливание лобзиком. Выпуск 1. / Л.А.Костина. - Издание №065881 - Москва: Издательство «Народное творчество», 2014. – 40стр.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>Костина Л.А. Выпиливание лобзиком. Выпуск 2. / Л.А.Костина. – Издание №065881 - Москва: Издательство «Народное творчество», 2014, - 40стр.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>Крулехт М.В, Крулехт А.А. Самоделкино. / М.В.Крулехт, А.А. Крулехт. Ред. С.Д.Ермолаев. Шеф-ред Л.Ю.Киреева. - Методическое пособие для педагогов. №065631. – Санкт-Петербург: Издательство «Детство-пресс», 2014. – 112стр.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 xml:space="preserve">Крылова Н. Школьное самоуправление перед выбором пути // Народное образование. – 2002. – №7. 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 xml:space="preserve"> Курбатова О. В. Прогнозирование, проектирование и моделирование социальной реальности. Социальная работа: Учебное пособие — Ростов н/Д, 2003г.</w:t>
      </w:r>
    </w:p>
    <w:p w:rsidR="007B187F" w:rsidRPr="00B867C4" w:rsidRDefault="007B187F" w:rsidP="001C4B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7C4">
        <w:rPr>
          <w:rFonts w:ascii="Times New Roman" w:hAnsi="Times New Roman" w:cs="Times New Roman"/>
          <w:color w:val="000000"/>
          <w:sz w:val="28"/>
          <w:szCs w:val="28"/>
        </w:rPr>
        <w:t xml:space="preserve">Пахомов В.П. «Молодежь обустраивает Россию», Москва – Самара: Издательство «НТЦ», 2002. -120с. </w:t>
      </w:r>
    </w:p>
    <w:p w:rsidR="007B187F" w:rsidRPr="001A21B3" w:rsidRDefault="007B187F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Pr="001A21B3" w:rsidRDefault="00CC7CF7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Pr="001A21B3" w:rsidRDefault="00CC7CF7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Pr="001A21B3" w:rsidRDefault="00CC7CF7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Pr="001A21B3" w:rsidRDefault="00CC7CF7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Pr="001A21B3" w:rsidRDefault="00CC7CF7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Pr="001A21B3" w:rsidRDefault="00CC7CF7" w:rsidP="001C4BC2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C7CF7" w:rsidRDefault="00CC7CF7" w:rsidP="001C4BC2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CC7CF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Приложение 1</w:t>
      </w:r>
    </w:p>
    <w:p w:rsidR="00CC7CF7" w:rsidRPr="00CC7CF7" w:rsidRDefault="00CC7CF7" w:rsidP="001C4BC2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 w:rsidRPr="00CC7CF7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Мои наглядные пособия</w:t>
      </w:r>
      <w:r w:rsidR="001B42EA" w:rsidRPr="001B42EA">
        <w:t xml:space="preserve"> </w:t>
      </w:r>
      <w:r w:rsidR="001B42EA" w:rsidRPr="001B42EA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в технике выпиливание лобзиком</w:t>
      </w:r>
    </w:p>
    <w:p w:rsidR="00BE00C3" w:rsidRDefault="00CC7CF7" w:rsidP="001C4BC2">
      <w:pPr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E37BF51" wp14:editId="3BB382E2">
            <wp:extent cx="3521183" cy="363814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6 at 20.04.10(1)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 b="14497"/>
                    <a:stretch/>
                  </pic:blipFill>
                  <pic:spPr bwMode="auto">
                    <a:xfrm>
                      <a:off x="0" y="0"/>
                      <a:ext cx="3522166" cy="363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0B0E6B3" wp14:editId="4D8F4F9F">
            <wp:extent cx="3441608" cy="2332143"/>
            <wp:effectExtent l="2223" t="0" r="9207" b="920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7 at 00.22.24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1" t="6812" r="10169" b="8991"/>
                    <a:stretch/>
                  </pic:blipFill>
                  <pic:spPr bwMode="auto">
                    <a:xfrm rot="5400000">
                      <a:off x="0" y="0"/>
                      <a:ext cx="3454914" cy="234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F7" w:rsidRPr="00B867C4" w:rsidRDefault="00CC7CF7" w:rsidP="001C4BC2">
      <w:pPr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DEE6480" wp14:editId="0D923EE5">
            <wp:extent cx="2868220" cy="2937753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7 at 00.22.25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4" t="4904" r="24261" b="2998"/>
                    <a:stretch/>
                  </pic:blipFill>
                  <pic:spPr bwMode="auto">
                    <a:xfrm rot="10800000">
                      <a:off x="0" y="0"/>
                      <a:ext cx="2871217" cy="294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4AD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839A1A" wp14:editId="59BBB927">
            <wp:extent cx="3033220" cy="28210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7 at 00.22.07(2)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2" r="9152" b="10199"/>
                    <a:stretch/>
                  </pic:blipFill>
                  <pic:spPr bwMode="auto">
                    <a:xfrm>
                      <a:off x="0" y="0"/>
                      <a:ext cx="3033531" cy="282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CF7" w:rsidRPr="00B867C4" w:rsidSect="00B867C4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9F5" w:rsidRDefault="00A079F5" w:rsidP="00AE6CBF">
      <w:pPr>
        <w:spacing w:after="0" w:line="240" w:lineRule="auto"/>
      </w:pPr>
      <w:r>
        <w:separator/>
      </w:r>
    </w:p>
  </w:endnote>
  <w:endnote w:type="continuationSeparator" w:id="0">
    <w:p w:rsidR="00A079F5" w:rsidRDefault="00A079F5" w:rsidP="00AE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0561920"/>
      <w:docPartObj>
        <w:docPartGallery w:val="Page Numbers (Bottom of Page)"/>
        <w:docPartUnique/>
      </w:docPartObj>
    </w:sdtPr>
    <w:sdtEndPr/>
    <w:sdtContent>
      <w:p w:rsidR="00AE6CBF" w:rsidRDefault="00AE6CB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216">
          <w:rPr>
            <w:noProof/>
          </w:rPr>
          <w:t>16</w:t>
        </w:r>
        <w:r>
          <w:fldChar w:fldCharType="end"/>
        </w:r>
      </w:p>
    </w:sdtContent>
  </w:sdt>
  <w:p w:rsidR="00AE6CBF" w:rsidRDefault="00AE6C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9F5" w:rsidRDefault="00A079F5" w:rsidP="00AE6CBF">
      <w:pPr>
        <w:spacing w:after="0" w:line="240" w:lineRule="auto"/>
      </w:pPr>
      <w:r>
        <w:separator/>
      </w:r>
    </w:p>
  </w:footnote>
  <w:footnote w:type="continuationSeparator" w:id="0">
    <w:p w:rsidR="00A079F5" w:rsidRDefault="00A079F5" w:rsidP="00AE6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6355"/>
    <w:multiLevelType w:val="multilevel"/>
    <w:tmpl w:val="DDBC14A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CDF78C6"/>
    <w:multiLevelType w:val="multilevel"/>
    <w:tmpl w:val="68F880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2">
    <w:nsid w:val="3A384355"/>
    <w:multiLevelType w:val="hybridMultilevel"/>
    <w:tmpl w:val="9EE075E6"/>
    <w:lvl w:ilvl="0" w:tplc="AA287318">
      <w:start w:val="1"/>
      <w:numFmt w:val="bullet"/>
      <w:lvlText w:val="•"/>
      <w:lvlJc w:val="left"/>
      <w:pPr>
        <w:tabs>
          <w:tab w:val="num" w:pos="1786"/>
        </w:tabs>
        <w:ind w:left="178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">
    <w:nsid w:val="4861740E"/>
    <w:multiLevelType w:val="hybridMultilevel"/>
    <w:tmpl w:val="507058B0"/>
    <w:lvl w:ilvl="0" w:tplc="AA287318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27B07F8"/>
    <w:multiLevelType w:val="hybridMultilevel"/>
    <w:tmpl w:val="B7D6020A"/>
    <w:lvl w:ilvl="0" w:tplc="8FAC2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90C8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6F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EE10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BEC7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E657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B4B7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9C5E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6CD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C16BFC"/>
    <w:multiLevelType w:val="hybridMultilevel"/>
    <w:tmpl w:val="BF26BCFA"/>
    <w:lvl w:ilvl="0" w:tplc="5576F6B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69773B3F"/>
    <w:multiLevelType w:val="hybridMultilevel"/>
    <w:tmpl w:val="4996575E"/>
    <w:lvl w:ilvl="0" w:tplc="AA287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72F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8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65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46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06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EA4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46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A06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69C03E7"/>
    <w:multiLevelType w:val="hybridMultilevel"/>
    <w:tmpl w:val="73B0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64FB9"/>
    <w:multiLevelType w:val="hybridMultilevel"/>
    <w:tmpl w:val="4B0C9722"/>
    <w:lvl w:ilvl="0" w:tplc="0419000B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9">
    <w:nsid w:val="7A9F0025"/>
    <w:multiLevelType w:val="multilevel"/>
    <w:tmpl w:val="6FAED76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C8A10DF"/>
    <w:multiLevelType w:val="hybridMultilevel"/>
    <w:tmpl w:val="A7D66802"/>
    <w:lvl w:ilvl="0" w:tplc="AA287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B226B6"/>
    <w:multiLevelType w:val="hybridMultilevel"/>
    <w:tmpl w:val="85FC7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1"/>
  </w:num>
  <w:num w:numId="6">
    <w:abstractNumId w:val="6"/>
  </w:num>
  <w:num w:numId="7">
    <w:abstractNumId w:val="11"/>
  </w:num>
  <w:num w:numId="8">
    <w:abstractNumId w:val="4"/>
  </w:num>
  <w:num w:numId="9">
    <w:abstractNumId w:val="3"/>
  </w:num>
  <w:num w:numId="10">
    <w:abstractNumId w:val="1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20"/>
    <w:rsid w:val="00001FE8"/>
    <w:rsid w:val="00041AE3"/>
    <w:rsid w:val="00071CAB"/>
    <w:rsid w:val="000B2839"/>
    <w:rsid w:val="00132699"/>
    <w:rsid w:val="00151EAE"/>
    <w:rsid w:val="00166FD4"/>
    <w:rsid w:val="001A21B3"/>
    <w:rsid w:val="001B42EA"/>
    <w:rsid w:val="001C10CC"/>
    <w:rsid w:val="001C4BC2"/>
    <w:rsid w:val="001E4C74"/>
    <w:rsid w:val="00293539"/>
    <w:rsid w:val="002F14AD"/>
    <w:rsid w:val="00317E08"/>
    <w:rsid w:val="00461A55"/>
    <w:rsid w:val="004B0DD0"/>
    <w:rsid w:val="004F3B03"/>
    <w:rsid w:val="00530216"/>
    <w:rsid w:val="005560D9"/>
    <w:rsid w:val="005A49F0"/>
    <w:rsid w:val="006842CC"/>
    <w:rsid w:val="00752581"/>
    <w:rsid w:val="007B187F"/>
    <w:rsid w:val="007F026D"/>
    <w:rsid w:val="0087042D"/>
    <w:rsid w:val="00896F09"/>
    <w:rsid w:val="00901C2B"/>
    <w:rsid w:val="00940BBB"/>
    <w:rsid w:val="00996124"/>
    <w:rsid w:val="009F6FB8"/>
    <w:rsid w:val="00A079F5"/>
    <w:rsid w:val="00A1538A"/>
    <w:rsid w:val="00A45039"/>
    <w:rsid w:val="00A76E3C"/>
    <w:rsid w:val="00AE6CBF"/>
    <w:rsid w:val="00B5309A"/>
    <w:rsid w:val="00B867C4"/>
    <w:rsid w:val="00BE00C3"/>
    <w:rsid w:val="00C0710F"/>
    <w:rsid w:val="00CC7CF7"/>
    <w:rsid w:val="00CD5E1F"/>
    <w:rsid w:val="00CE04C0"/>
    <w:rsid w:val="00D20C20"/>
    <w:rsid w:val="00D46AAB"/>
    <w:rsid w:val="00D849CE"/>
    <w:rsid w:val="00D93AE1"/>
    <w:rsid w:val="00E04BD4"/>
    <w:rsid w:val="00E70320"/>
    <w:rsid w:val="00E82F22"/>
    <w:rsid w:val="00F1710D"/>
    <w:rsid w:val="00F258B0"/>
    <w:rsid w:val="00FA71D5"/>
    <w:rsid w:val="00FD253E"/>
    <w:rsid w:val="00FE0F5C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E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7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1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6CBF"/>
  </w:style>
  <w:style w:type="paragraph" w:styleId="a8">
    <w:name w:val="footer"/>
    <w:basedOn w:val="a"/>
    <w:link w:val="a9"/>
    <w:uiPriority w:val="99"/>
    <w:unhideWhenUsed/>
    <w:rsid w:val="00AE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6CBF"/>
  </w:style>
  <w:style w:type="character" w:styleId="aa">
    <w:name w:val="Hyperlink"/>
    <w:basedOn w:val="a0"/>
    <w:uiPriority w:val="99"/>
    <w:unhideWhenUsed/>
    <w:rsid w:val="00CC7C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E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7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1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6CBF"/>
  </w:style>
  <w:style w:type="paragraph" w:styleId="a8">
    <w:name w:val="footer"/>
    <w:basedOn w:val="a"/>
    <w:link w:val="a9"/>
    <w:uiPriority w:val="99"/>
    <w:unhideWhenUsed/>
    <w:rsid w:val="00AE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6CBF"/>
  </w:style>
  <w:style w:type="character" w:styleId="aa">
    <w:name w:val="Hyperlink"/>
    <w:basedOn w:val="a0"/>
    <w:uiPriority w:val="99"/>
    <w:unhideWhenUsed/>
    <w:rsid w:val="00CC7C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krestomania.net/advice/17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kanzoboz.ru/article.php?view=4734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F4F4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4538</Words>
  <Characters>25869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Jeka</dc:creator>
  <cp:lastModifiedBy>Jeka</cp:lastModifiedBy>
  <cp:revision>2</cp:revision>
  <cp:lastPrinted>2020-08-11T05:00:00Z</cp:lastPrinted>
  <dcterms:created xsi:type="dcterms:W3CDTF">2020-08-11T05:07:00Z</dcterms:created>
  <dcterms:modified xsi:type="dcterms:W3CDTF">2020-08-11T05:07:00Z</dcterms:modified>
</cp:coreProperties>
</file>